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individual and family</w:t>
      </w:r>
      <w:r w:rsidR="00202CC2">
        <w:rPr>
          <w:rFonts w:ascii="Arial" w:hAnsi="Arial" w:cs="Arial"/>
        </w:rPr>
        <w:t>:</w:t>
      </w:r>
    </w:p>
    <w:p w:rsidR="00CD2088" w:rsidRPr="00CD2088" w:rsidRDefault="00CD2088" w:rsidP="00CD2088">
      <w:pPr>
        <w:ind w:left="1080"/>
        <w:rPr>
          <w:rFonts w:ascii="Arial" w:hAnsi="Arial" w:cs="Arial"/>
        </w:rPr>
      </w:pPr>
      <w:proofErr w:type="gramStart"/>
      <w:r w:rsidRPr="00CD2088">
        <w:rPr>
          <w:rFonts w:ascii="Arial" w:hAnsi="Arial" w:cs="Arial"/>
        </w:rPr>
        <w:t>it</w:t>
      </w:r>
      <w:proofErr w:type="gramEnd"/>
      <w:r w:rsidRPr="00CD2088">
        <w:rPr>
          <w:rFonts w:ascii="Arial" w:hAnsi="Arial" w:cs="Arial"/>
        </w:rPr>
        <w:t xml:space="preserve"> impacts an individual because if the bacteria in meningitis spreads from an infected tissue or bloodstream it can produce minor symptoms such as headache, slight fever or sleepiness. 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family</w:t>
      </w:r>
      <w:r w:rsidR="00202CC2">
        <w:rPr>
          <w:rFonts w:ascii="Arial" w:hAnsi="Arial" w:cs="Arial"/>
        </w:rPr>
        <w:t>:</w:t>
      </w:r>
    </w:p>
    <w:p w:rsidR="00CD2088" w:rsidRPr="00CD2088" w:rsidRDefault="00CD2088" w:rsidP="00CD2088">
      <w:pPr>
        <w:ind w:left="1080"/>
        <w:rPr>
          <w:rFonts w:ascii="Arial" w:hAnsi="Arial" w:cs="Arial"/>
        </w:rPr>
      </w:pPr>
      <w:r w:rsidRPr="00CD2088">
        <w:rPr>
          <w:rFonts w:ascii="Arial" w:hAnsi="Arial" w:cs="Arial"/>
        </w:rPr>
        <w:t xml:space="preserve">It isn’t really a big threat to the family because </w:t>
      </w:r>
      <w:proofErr w:type="spellStart"/>
      <w:proofErr w:type="gramStart"/>
      <w:r w:rsidRPr="00CD2088">
        <w:rPr>
          <w:rFonts w:ascii="Arial" w:hAnsi="Arial" w:cs="Arial"/>
        </w:rPr>
        <w:t>its</w:t>
      </w:r>
      <w:proofErr w:type="spellEnd"/>
      <w:proofErr w:type="gramEnd"/>
      <w:r w:rsidRPr="00CD2088">
        <w:rPr>
          <w:rFonts w:ascii="Arial" w:hAnsi="Arial" w:cs="Arial"/>
        </w:rPr>
        <w:t xml:space="preserve"> not highly contagious. It can still be transmitted to other family members, if the family shares foods or drinks with the ill person 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Statistics integrated into the data</w:t>
      </w:r>
      <w:r w:rsidR="00202CC2">
        <w:rPr>
          <w:rFonts w:ascii="Arial" w:hAnsi="Arial" w:cs="Arial"/>
        </w:rPr>
        <w:t>:</w:t>
      </w:r>
    </w:p>
    <w:p w:rsidR="00CD2088" w:rsidRPr="00CD2088" w:rsidRDefault="00CD2088" w:rsidP="00CD2088">
      <w:pPr>
        <w:ind w:left="1080"/>
        <w:rPr>
          <w:rFonts w:ascii="Arial" w:hAnsi="Arial" w:cs="Arial"/>
        </w:rPr>
      </w:pPr>
      <w:r w:rsidRPr="00CD2088">
        <w:rPr>
          <w:rFonts w:ascii="Arial" w:hAnsi="Arial" w:cs="Arial"/>
        </w:rPr>
        <w:t xml:space="preserve">70 percent or more of bacterial meningitis cases were fatal, with antibiotic </w:t>
      </w:r>
      <w:proofErr w:type="gramStart"/>
      <w:r w:rsidRPr="00CD2088">
        <w:rPr>
          <w:rFonts w:ascii="Arial" w:hAnsi="Arial" w:cs="Arial"/>
        </w:rPr>
        <w:t>treatment,</w:t>
      </w:r>
      <w:proofErr w:type="gramEnd"/>
      <w:r w:rsidRPr="00CD2088">
        <w:rPr>
          <w:rFonts w:ascii="Arial" w:hAnsi="Arial" w:cs="Arial"/>
        </w:rPr>
        <w:t xml:space="preserve"> the fatality rate has dropped to 15 percent or less. 1,400 to 3,000 Americans each year get diagnosed with this disease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4.  What I learned</w:t>
      </w:r>
      <w:r>
        <w:rPr>
          <w:rFonts w:ascii="Arial" w:hAnsi="Arial" w:cs="Arial"/>
        </w:rPr>
        <w:t>/3 WOW’s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202CC2" w:rsidRDefault="00CD2088" w:rsidP="00202CC2">
      <w:pPr>
        <w:rPr>
          <w:rFonts w:ascii="Arial" w:hAnsi="Arial" w:cs="Arial"/>
        </w:rPr>
      </w:pPr>
      <w:r w:rsidRPr="00CD2088">
        <w:rPr>
          <w:rFonts w:ascii="Arial" w:hAnsi="Arial" w:cs="Arial"/>
        </w:rPr>
        <w:t>Meningitis is caused by both bacteria and viruses</w:t>
      </w: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000000" w:rsidRPr="00CD2088" w:rsidRDefault="00CD2088" w:rsidP="00CD2088">
      <w:pPr>
        <w:ind w:left="1080"/>
        <w:rPr>
          <w:rFonts w:ascii="Arial" w:hAnsi="Arial" w:cs="Arial"/>
        </w:rPr>
      </w:pPr>
      <w:r w:rsidRPr="00CD2088">
        <w:rPr>
          <w:rFonts w:ascii="Arial" w:hAnsi="Arial" w:cs="Arial"/>
        </w:rPr>
        <w:t>Meningitis can infect the areas surrounding the brain or it can cause bl</w:t>
      </w:r>
      <w:r w:rsidRPr="00CD2088">
        <w:rPr>
          <w:rFonts w:ascii="Arial" w:hAnsi="Arial" w:cs="Arial"/>
        </w:rPr>
        <w:t>ood poisoning</w:t>
      </w:r>
    </w:p>
    <w:p w:rsidR="00202CC2" w:rsidRDefault="00202CC2" w:rsidP="00202CC2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000000" w:rsidRPr="00CD2088" w:rsidRDefault="00CD2088" w:rsidP="00CD2088">
      <w:pPr>
        <w:pStyle w:val="ListParagraph"/>
        <w:ind w:left="1080"/>
        <w:rPr>
          <w:rFonts w:ascii="Arial" w:hAnsi="Arial" w:cs="Arial"/>
        </w:rPr>
      </w:pPr>
      <w:r w:rsidRPr="00CD2088">
        <w:rPr>
          <w:rFonts w:ascii="Arial" w:hAnsi="Arial" w:cs="Arial"/>
        </w:rPr>
        <w:t>90% of people survive</w:t>
      </w:r>
    </w:p>
    <w:p w:rsidR="007414CF" w:rsidRDefault="007414CF" w:rsidP="007414CF">
      <w:pPr>
        <w:pStyle w:val="ListParagraph"/>
        <w:rPr>
          <w:rFonts w:ascii="Arial" w:hAnsi="Arial" w:cs="Arial"/>
        </w:rPr>
      </w:pPr>
    </w:p>
    <w:p w:rsidR="00CD2088" w:rsidRPr="00CD2088" w:rsidRDefault="007414CF" w:rsidP="00CD2088">
      <w:pPr>
        <w:rPr>
          <w:rFonts w:ascii="Arial" w:hAnsi="Arial" w:cs="Arial"/>
        </w:rPr>
      </w:pPr>
      <w:r>
        <w:rPr>
          <w:rFonts w:ascii="Arial" w:hAnsi="Arial" w:cs="Arial"/>
        </w:rPr>
        <w:t>5. Resources</w:t>
      </w:r>
      <w:r w:rsidR="00CD2088">
        <w:rPr>
          <w:rFonts w:ascii="Arial" w:hAnsi="Arial" w:cs="Arial"/>
        </w:rPr>
        <w:br/>
      </w:r>
      <w:hyperlink r:id="rId5" w:history="1">
        <w:r w:rsidR="00CD2088" w:rsidRPr="00CD2088">
          <w:rPr>
            <w:rStyle w:val="Hyperlink"/>
            <w:rFonts w:ascii="Arial" w:hAnsi="Arial" w:cs="Arial"/>
          </w:rPr>
          <w:t>http</w:t>
        </w:r>
      </w:hyperlink>
      <w:hyperlink r:id="rId6" w:history="1">
        <w:r w:rsidR="00CD2088" w:rsidRPr="00CD2088">
          <w:rPr>
            <w:rStyle w:val="Hyperlink"/>
            <w:rFonts w:ascii="Arial" w:hAnsi="Arial" w:cs="Arial"/>
          </w:rPr>
          <w:t>://www.idph.state.il.us/public/hb/hbmening.htm</w:t>
        </w:r>
      </w:hyperlink>
      <w:r w:rsidR="00CD2088" w:rsidRPr="00CD2088">
        <w:rPr>
          <w:rFonts w:ascii="Arial" w:hAnsi="Arial" w:cs="Arial"/>
        </w:rPr>
        <w:br/>
      </w:r>
      <w:hyperlink r:id="rId7" w:history="1">
        <w:r w:rsidR="00CD2088" w:rsidRPr="00CD2088">
          <w:rPr>
            <w:rStyle w:val="Hyperlink"/>
            <w:rFonts w:ascii="Arial" w:hAnsi="Arial" w:cs="Arial"/>
          </w:rPr>
          <w:t>http://www.meningitisuk.org/meningitis/education/quiz/meningitis-quiz-1/answers.htm</w:t>
        </w:r>
      </w:hyperlink>
      <w:r w:rsidR="00CD2088" w:rsidRPr="00CD2088">
        <w:rPr>
          <w:rFonts w:ascii="Arial" w:hAnsi="Arial" w:cs="Arial"/>
        </w:rPr>
        <w:br/>
      </w:r>
      <w:hyperlink r:id="rId8" w:history="1">
        <w:r w:rsidR="00CD2088" w:rsidRPr="00CD2088">
          <w:rPr>
            <w:rStyle w:val="Hyperlink"/>
            <w:rFonts w:ascii="Arial" w:hAnsi="Arial" w:cs="Arial"/>
          </w:rPr>
          <w:t>http://www.meningitis.org/disease-info/types-causes/meningoccal-disease</w:t>
        </w:r>
      </w:hyperlink>
      <w:r w:rsidR="00CD2088" w:rsidRPr="00CD2088">
        <w:rPr>
          <w:rFonts w:ascii="Arial" w:hAnsi="Arial" w:cs="Arial"/>
        </w:rPr>
        <w:br/>
      </w:r>
      <w:hyperlink r:id="rId9" w:history="1">
        <w:r w:rsidR="00CD2088" w:rsidRPr="00CD2088">
          <w:rPr>
            <w:rStyle w:val="Hyperlink"/>
            <w:rFonts w:ascii="Arial" w:hAnsi="Arial" w:cs="Arial"/>
          </w:rPr>
          <w:t>http://www.vna.org/myh_meningitis_FAQ.aspx</w:t>
        </w:r>
      </w:hyperlink>
      <w:r w:rsidR="00CD2088" w:rsidRPr="00CD2088">
        <w:rPr>
          <w:rFonts w:ascii="Arial" w:hAnsi="Arial" w:cs="Arial"/>
        </w:rPr>
        <w:t xml:space="preserve"> </w:t>
      </w:r>
    </w:p>
    <w:p w:rsidR="007414CF" w:rsidRPr="00202CC2" w:rsidRDefault="00CD2088" w:rsidP="007414CF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MARYAM MOHAMED</w:t>
      </w:r>
    </w:p>
    <w:sectPr w:rsidR="007414CF" w:rsidRPr="00202CC2" w:rsidSect="00202C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A5878"/>
    <w:multiLevelType w:val="hybridMultilevel"/>
    <w:tmpl w:val="80ACADE2"/>
    <w:lvl w:ilvl="0" w:tplc="561AADC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0A83BF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928B4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92BA6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B86E9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A10F86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0FC550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8521C0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3C097B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FCA48F6"/>
    <w:multiLevelType w:val="hybridMultilevel"/>
    <w:tmpl w:val="7FE6FFD0"/>
    <w:lvl w:ilvl="0" w:tplc="DDA23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4629B6"/>
    <w:multiLevelType w:val="hybridMultilevel"/>
    <w:tmpl w:val="BF7EFBF0"/>
    <w:lvl w:ilvl="0" w:tplc="C716119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B028E1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5C69A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36869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7E87B0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A6CE2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E2C5B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15837D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46DB7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3AD1624"/>
    <w:multiLevelType w:val="hybridMultilevel"/>
    <w:tmpl w:val="595C8396"/>
    <w:lvl w:ilvl="0" w:tplc="1132E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4F7981"/>
    <w:multiLevelType w:val="hybridMultilevel"/>
    <w:tmpl w:val="1C2659EA"/>
    <w:lvl w:ilvl="0" w:tplc="6EEA8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71DE7"/>
    <w:rsid w:val="00202CC2"/>
    <w:rsid w:val="004142F4"/>
    <w:rsid w:val="005C1E49"/>
    <w:rsid w:val="007414CF"/>
    <w:rsid w:val="00892E75"/>
    <w:rsid w:val="00A71DE7"/>
    <w:rsid w:val="00CD2088"/>
    <w:rsid w:val="00CF01D2"/>
    <w:rsid w:val="00EC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DE7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C2"/>
    <w:pPr>
      <w:ind w:left="720"/>
    </w:pPr>
  </w:style>
  <w:style w:type="paragraph" w:styleId="NormalWeb">
    <w:name w:val="Normal (Web)"/>
    <w:basedOn w:val="Normal"/>
    <w:uiPriority w:val="99"/>
    <w:unhideWhenUsed/>
    <w:rsid w:val="00CD2088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CD20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31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921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ingitis.org/disease-info/types-causes/meningoccal-diseas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ningitisuk.org/meningitis/education/quiz/meningitis-quiz-1/answer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ph.state.il.us/public/hb/hbmening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dph.state.il.us/public/hb/hbmening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na.org/myh_meningitis_FAQ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this format for the Research Project Outline</vt:lpstr>
    </vt:vector>
  </TitlesOfParts>
  <Company>wcpss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this format for the Research Project Outline</dc:title>
  <dc:subject/>
  <dc:creator>wcpss</dc:creator>
  <cp:keywords/>
  <dc:description/>
  <cp:lastModifiedBy>9286839</cp:lastModifiedBy>
  <cp:revision>2</cp:revision>
  <dcterms:created xsi:type="dcterms:W3CDTF">2012-01-31T18:19:00Z</dcterms:created>
  <dcterms:modified xsi:type="dcterms:W3CDTF">2012-01-31T18:19:00Z</dcterms:modified>
</cp:coreProperties>
</file>